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41076" w14:textId="77777777" w:rsidR="002A5BB8" w:rsidRPr="00481455" w:rsidRDefault="002A5BB8" w:rsidP="002A5BB8">
      <w:pPr>
        <w:spacing w:before="120" w:after="120"/>
        <w:jc w:val="center"/>
        <w:rPr>
          <w:rFonts w:ascii="Avenir Next LT Pro Light" w:hAnsi="Avenir Next LT Pro Light" w:cs="Arial"/>
          <w:b/>
          <w:color w:val="00007C"/>
          <w:sz w:val="20"/>
          <w:szCs w:val="20"/>
        </w:rPr>
      </w:pPr>
    </w:p>
    <w:p w14:paraId="0964A5AD" w14:textId="4402812B" w:rsidR="002A5BB8" w:rsidRPr="007C1E63" w:rsidRDefault="002A5BB8" w:rsidP="002A5BB8">
      <w:pPr>
        <w:keepNext/>
        <w:keepLines/>
        <w:spacing w:after="642" w:line="265" w:lineRule="auto"/>
        <w:ind w:right="151"/>
        <w:outlineLvl w:val="0"/>
        <w:rPr>
          <w:rFonts w:ascii="Avenir Next LT Pro" w:eastAsia="Calibri" w:hAnsi="Avenir Next LT Pro" w:cs="Calibri"/>
          <w:color w:val="011118"/>
          <w:sz w:val="22"/>
          <w:szCs w:val="22"/>
        </w:rPr>
      </w:pPr>
      <w:r w:rsidRPr="007C1E63">
        <w:rPr>
          <w:rFonts w:ascii="Calibri" w:eastAsia="Calibri" w:hAnsi="Calibri" w:cs="Calibri"/>
          <w:noProof/>
          <w:color w:val="011118"/>
          <w:sz w:val="32"/>
          <w:szCs w:val="22"/>
        </w:rPr>
        <mc:AlternateContent>
          <mc:Choice Requires="wpg">
            <w:drawing>
              <wp:anchor distT="0" distB="0" distL="114300" distR="114300" simplePos="0" relativeHeight="251659264" behindDoc="0" locked="0" layoutInCell="1" allowOverlap="1" wp14:anchorId="4881E2B4" wp14:editId="39E2E344">
                <wp:simplePos x="0" y="0"/>
                <wp:positionH relativeFrom="margin">
                  <wp:align>left</wp:align>
                </wp:positionH>
                <wp:positionV relativeFrom="paragraph">
                  <wp:posOffset>3175</wp:posOffset>
                </wp:positionV>
                <wp:extent cx="3432810" cy="918210"/>
                <wp:effectExtent l="0" t="0" r="0" b="0"/>
                <wp:wrapSquare wrapText="bothSides"/>
                <wp:docPr id="4192" name="Group 4192"/>
                <wp:cNvGraphicFramePr/>
                <a:graphic xmlns:a="http://schemas.openxmlformats.org/drawingml/2006/main">
                  <a:graphicData uri="http://schemas.microsoft.com/office/word/2010/wordprocessingGroup">
                    <wpg:wgp>
                      <wpg:cNvGrpSpPr/>
                      <wpg:grpSpPr>
                        <a:xfrm>
                          <a:off x="0" y="0"/>
                          <a:ext cx="3432810" cy="918210"/>
                          <a:chOff x="0" y="0"/>
                          <a:chExt cx="3432937" cy="918591"/>
                        </a:xfrm>
                      </wpg:grpSpPr>
                      <pic:pic xmlns:pic="http://schemas.openxmlformats.org/drawingml/2006/picture">
                        <pic:nvPicPr>
                          <pic:cNvPr id="7" name="Picture 7"/>
                          <pic:cNvPicPr/>
                        </pic:nvPicPr>
                        <pic:blipFill>
                          <a:blip r:embed="rId10"/>
                          <a:stretch>
                            <a:fillRect/>
                          </a:stretch>
                        </pic:blipFill>
                        <pic:spPr>
                          <a:xfrm>
                            <a:off x="0" y="35306"/>
                            <a:ext cx="1671066" cy="405130"/>
                          </a:xfrm>
                          <a:prstGeom prst="rect">
                            <a:avLst/>
                          </a:prstGeom>
                        </pic:spPr>
                      </pic:pic>
                      <pic:pic xmlns:pic="http://schemas.openxmlformats.org/drawingml/2006/picture">
                        <pic:nvPicPr>
                          <pic:cNvPr id="4190" name="Picture 4190"/>
                          <pic:cNvPicPr/>
                        </pic:nvPicPr>
                        <pic:blipFill>
                          <a:blip r:embed="rId11"/>
                          <a:stretch>
                            <a:fillRect/>
                          </a:stretch>
                        </pic:blipFill>
                        <pic:spPr>
                          <a:xfrm>
                            <a:off x="3381121" y="0"/>
                            <a:ext cx="51816" cy="917448"/>
                          </a:xfrm>
                          <a:prstGeom prst="rect">
                            <a:avLst/>
                          </a:prstGeom>
                        </pic:spPr>
                      </pic:pic>
                    </wpg:wgp>
                  </a:graphicData>
                </a:graphic>
              </wp:anchor>
            </w:drawing>
          </mc:Choice>
          <mc:Fallback xmlns:w16sdtfl="http://schemas.microsoft.com/office/word/2024/wordml/sdtformatlock">
            <w:pict>
              <v:group w14:anchorId="7774FCB6" id="Group 4192" o:spid="_x0000_s1026" style="position:absolute;margin-left:0;margin-top:.25pt;width:270.3pt;height:72.3pt;z-index:251659264;mso-position-horizontal:left;mso-position-horizontal-relative:margin" coordsize="34329,9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53;width:16710;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">
                  <v:imagedata r:id="rId12" o:title=""/>
                </v:shape>
                <v:shape id="Picture 4190" o:spid="_x0000_s1028" type="#_x0000_t75" style="position:absolute;left:33811;width:518;height:9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">
                  <v:imagedata r:id="rId13" o:title=""/>
                </v:shape>
                <w10:wrap type="square" anchorx="margin"/>
              </v:group>
            </w:pict>
          </mc:Fallback>
        </mc:AlternateContent>
      </w:r>
      <w:r w:rsidR="00161CC1" w:rsidRPr="007C1E63">
        <w:rPr>
          <w:rFonts w:ascii="Calibri" w:eastAsia="Calibri" w:hAnsi="Calibri" w:cs="Calibri"/>
          <w:noProof/>
          <w:color w:val="011118"/>
          <w:sz w:val="32"/>
          <w:szCs w:val="22"/>
        </w:rPr>
        <w:t>Client Solutions Director</w:t>
      </w:r>
    </w:p>
    <w:p w14:paraId="75349A50" w14:textId="77777777" w:rsidR="002A5BB8" w:rsidRPr="007C1E63" w:rsidRDefault="002A5BB8" w:rsidP="002A5BB8">
      <w:pPr>
        <w:spacing w:after="160" w:line="259" w:lineRule="auto"/>
        <w:rPr>
          <w:rFonts w:asciiTheme="minorHAnsi" w:eastAsiaTheme="minorHAnsi" w:hAnsiTheme="minorHAnsi" w:cstheme="minorBidi"/>
          <w:sz w:val="22"/>
          <w:szCs w:val="22"/>
          <w:lang w:eastAsia="en-US"/>
        </w:rPr>
      </w:pPr>
    </w:p>
    <w:p w14:paraId="7E10DF4D" w14:textId="77777777" w:rsidR="002A5BB8" w:rsidRPr="007C1E63" w:rsidRDefault="002A5BB8" w:rsidP="002A5BB8">
      <w:pPr>
        <w:spacing w:after="160" w:line="259" w:lineRule="auto"/>
        <w:rPr>
          <w:rFonts w:asciiTheme="minorHAnsi" w:eastAsiaTheme="minorHAnsi" w:hAnsiTheme="minorHAnsi" w:cstheme="minorBidi"/>
          <w:sz w:val="22"/>
          <w:szCs w:val="22"/>
          <w:lang w:eastAsia="en-US"/>
        </w:rPr>
      </w:pPr>
    </w:p>
    <w:p w14:paraId="078EDF89" w14:textId="77777777" w:rsidR="007C0FE4" w:rsidRPr="007C1E63" w:rsidRDefault="007C0FE4" w:rsidP="007C0FE4">
      <w:pPr>
        <w:keepNext/>
        <w:keepLines/>
        <w:spacing w:after="98" w:line="259" w:lineRule="auto"/>
        <w:outlineLvl w:val="1"/>
        <w:rPr>
          <w:rFonts w:ascii="Avenir Next LT Pro" w:eastAsia="Calibri" w:hAnsi="Avenir Next LT Pro" w:cs="Arial"/>
          <w:b/>
          <w:bCs/>
          <w:color w:val="7030A0"/>
          <w:sz w:val="20"/>
          <w:szCs w:val="20"/>
        </w:rPr>
      </w:pPr>
      <w:r w:rsidRPr="007C1E63">
        <w:rPr>
          <w:rFonts w:ascii="Avenir Next LT Pro" w:eastAsia="Calibri" w:hAnsi="Avenir Next LT Pro" w:cs="Arial"/>
          <w:b/>
          <w:bCs/>
          <w:color w:val="7030A0"/>
          <w:sz w:val="20"/>
          <w:szCs w:val="20"/>
        </w:rPr>
        <w:t xml:space="preserve">The Company </w:t>
      </w:r>
    </w:p>
    <w:p w14:paraId="2FE5FD9D" w14:textId="09AF4A9C" w:rsidR="007C0FE4" w:rsidRPr="007C1E63" w:rsidRDefault="007C0FE4" w:rsidP="007C0FE4">
      <w:pPr>
        <w:spacing w:after="155" w:line="249" w:lineRule="auto"/>
        <w:ind w:left="-5" w:hanging="10"/>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Gentrack provides leading utilities across the world with innovative cleantech solutions. The global pace of change is accelerating, and utilities need to rebuild for a more sustainable future.  Working with some of the world’s biggest energy and water companies, as well as innovative challenger brands, we are helping companies reshape what it means to be a utilities business. We are driven by our passion to create positive impact. That is why utilities rely on us to drive innovation, deliver great customer experiences, and secure profits. Together, we are renewing utilities.</w:t>
      </w:r>
    </w:p>
    <w:p w14:paraId="0BF5E6A7" w14:textId="77777777" w:rsidR="007C0FE4" w:rsidRPr="007C1E63" w:rsidRDefault="007C0FE4" w:rsidP="007C0FE4">
      <w:pPr>
        <w:spacing w:after="155" w:line="249" w:lineRule="auto"/>
        <w:ind w:left="-5" w:hanging="10"/>
        <w:rPr>
          <w:rFonts w:ascii="Avenir Next LT Pro" w:eastAsia="Calibri" w:hAnsi="Avenir Next LT Pro" w:cs="Arial"/>
          <w:color w:val="000000"/>
          <w:sz w:val="20"/>
          <w:szCs w:val="20"/>
        </w:rPr>
      </w:pPr>
    </w:p>
    <w:p w14:paraId="253F4006" w14:textId="77777777" w:rsidR="007C0FE4" w:rsidRPr="007C1E63" w:rsidRDefault="007C0FE4" w:rsidP="007C0FE4">
      <w:pPr>
        <w:spacing w:after="155" w:line="249" w:lineRule="auto"/>
        <w:ind w:left="-5" w:hanging="10"/>
        <w:rPr>
          <w:rFonts w:ascii="Avenir Next LT Pro" w:eastAsia="Calibri" w:hAnsi="Avenir Next LT Pro" w:cs="Arial"/>
          <w:b/>
          <w:bCs/>
          <w:color w:val="7030A0"/>
          <w:sz w:val="20"/>
          <w:szCs w:val="20"/>
        </w:rPr>
      </w:pPr>
      <w:r w:rsidRPr="007C1E63">
        <w:rPr>
          <w:rFonts w:ascii="Avenir Next LT Pro" w:eastAsia="Calibri" w:hAnsi="Avenir Next LT Pro" w:cs="Arial"/>
          <w:b/>
          <w:bCs/>
          <w:color w:val="7030A0"/>
          <w:sz w:val="20"/>
          <w:szCs w:val="20"/>
        </w:rPr>
        <w:t xml:space="preserve">Our Values and Culture  </w:t>
      </w:r>
    </w:p>
    <w:p w14:paraId="0687E90F" w14:textId="77777777" w:rsidR="007C0FE4" w:rsidRPr="007C1E63" w:rsidRDefault="007C0FE4" w:rsidP="007C0FE4">
      <w:pPr>
        <w:spacing w:after="155" w:line="249" w:lineRule="auto"/>
        <w:ind w:left="-5" w:hanging="10"/>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Colleagues at Gentrack are one big team, working together to drive efficiency in two of the planet’s most precious resources, energy, and water. We are passionate people who want to drive change through technology and believe in making a difference. Our values drive decisions and how we interact and communicate with customers, partners, shareholders, and each other. Our core values are:</w:t>
      </w:r>
    </w:p>
    <w:p w14:paraId="27048921" w14:textId="77777777" w:rsidR="007C0FE4" w:rsidRPr="007C1E63" w:rsidRDefault="007C0FE4" w:rsidP="007C0FE4">
      <w:pPr>
        <w:numPr>
          <w:ilvl w:val="0"/>
          <w:numId w:val="3"/>
        </w:numPr>
        <w:spacing w:after="155" w:line="249" w:lineRule="auto"/>
        <w:contextualSpacing/>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 xml:space="preserve">Respect for the planet </w:t>
      </w:r>
    </w:p>
    <w:p w14:paraId="740D7A4F" w14:textId="77777777" w:rsidR="007C0FE4" w:rsidRPr="007C1E63" w:rsidRDefault="007C0FE4" w:rsidP="007C0FE4">
      <w:pPr>
        <w:numPr>
          <w:ilvl w:val="0"/>
          <w:numId w:val="3"/>
        </w:numPr>
        <w:spacing w:after="155" w:line="249" w:lineRule="auto"/>
        <w:contextualSpacing/>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 xml:space="preserve">Respect for our customers and </w:t>
      </w:r>
    </w:p>
    <w:p w14:paraId="441A1D8D" w14:textId="77777777" w:rsidR="007C0FE4" w:rsidRPr="007C1E63" w:rsidRDefault="007C0FE4" w:rsidP="007C0FE4">
      <w:pPr>
        <w:numPr>
          <w:ilvl w:val="0"/>
          <w:numId w:val="3"/>
        </w:numPr>
        <w:spacing w:after="155" w:line="249" w:lineRule="auto"/>
        <w:contextualSpacing/>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 xml:space="preserve">Respect for each other </w:t>
      </w:r>
    </w:p>
    <w:p w14:paraId="1BE6323C" w14:textId="77777777" w:rsidR="007C0FE4" w:rsidRPr="007C1E63" w:rsidRDefault="007C0FE4" w:rsidP="007C0FE4">
      <w:pPr>
        <w:spacing w:after="155" w:line="249" w:lineRule="auto"/>
        <w:ind w:left="705"/>
        <w:contextualSpacing/>
        <w:rPr>
          <w:rFonts w:ascii="Avenir Next LT Pro" w:eastAsia="Calibri" w:hAnsi="Avenir Next LT Pro" w:cs="Arial"/>
          <w:color w:val="000000"/>
          <w:sz w:val="20"/>
          <w:szCs w:val="20"/>
        </w:rPr>
      </w:pPr>
    </w:p>
    <w:p w14:paraId="38EC7B39" w14:textId="77777777" w:rsidR="007C0FE4" w:rsidRPr="007C1E63" w:rsidRDefault="007C0FE4" w:rsidP="007C0FE4">
      <w:pPr>
        <w:spacing w:after="155" w:line="249" w:lineRule="auto"/>
        <w:ind w:left="-5" w:hanging="10"/>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 xml:space="preserve">Gentrackers are a group of smart thinkers and dedicated doers.  We are a diverse team who love our work and the people we work with and who collaborate and inspire each other to deliver creative solutions that make our customers successful. We are a team that shares knowledge, asks questions, raises the bar, and are expert advisers. At Gentrack we care about doing honest business that is good for not just customers but families, communities, and ultimately the planet. Gentrackers continuously look for a better way and drive quality into everything they do. </w:t>
      </w:r>
    </w:p>
    <w:p w14:paraId="633FFABE" w14:textId="77777777" w:rsidR="007C0FE4" w:rsidRPr="007C1E63" w:rsidRDefault="007C0FE4" w:rsidP="0063361A">
      <w:pPr>
        <w:keepNext/>
        <w:keepLines/>
        <w:spacing w:after="98" w:line="259" w:lineRule="auto"/>
        <w:outlineLvl w:val="1"/>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 xml:space="preserve">This is a truly exciting time to join Gentrack with a clear growth strategy and a world class leadership team working to fulfil Gentrack’s global aspirations by having the most talented people, an inspiring culture, and a technology first, people centric business. </w:t>
      </w:r>
    </w:p>
    <w:p w14:paraId="2FC190B1" w14:textId="77777777" w:rsidR="0063361A" w:rsidRPr="007C1E63" w:rsidRDefault="0063361A" w:rsidP="007C0FE4">
      <w:pPr>
        <w:keepNext/>
        <w:keepLines/>
        <w:spacing w:after="98" w:line="259" w:lineRule="auto"/>
        <w:ind w:left="-5" w:hanging="10"/>
        <w:outlineLvl w:val="1"/>
        <w:rPr>
          <w:rFonts w:ascii="Avenir Next LT Pro" w:eastAsia="Calibri" w:hAnsi="Avenir Next LT Pro" w:cs="Arial"/>
          <w:color w:val="000000"/>
          <w:sz w:val="20"/>
          <w:szCs w:val="20"/>
        </w:rPr>
      </w:pPr>
    </w:p>
    <w:p w14:paraId="1607C14F" w14:textId="77777777" w:rsidR="0063361A" w:rsidRPr="007C1E63" w:rsidRDefault="0063361A" w:rsidP="0063361A">
      <w:pPr>
        <w:keepNext/>
        <w:keepLines/>
        <w:spacing w:after="98" w:line="259" w:lineRule="auto"/>
        <w:ind w:left="-5" w:hanging="10"/>
        <w:outlineLvl w:val="1"/>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In line with our values, we encourage all our people to:</w:t>
      </w:r>
    </w:p>
    <w:p w14:paraId="428FAB85" w14:textId="77777777" w:rsidR="0063361A" w:rsidRPr="007C1E63" w:rsidRDefault="0063361A" w:rsidP="0063361A">
      <w:pPr>
        <w:keepNext/>
        <w:keepLines/>
        <w:numPr>
          <w:ilvl w:val="0"/>
          <w:numId w:val="6"/>
        </w:numPr>
        <w:spacing w:after="98" w:line="259" w:lineRule="auto"/>
        <w:outlineLvl w:val="1"/>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Support initiatives run by the GSTF and demonstrate our company values by providing a clear commitment to environmental and social responsibility.</w:t>
      </w:r>
    </w:p>
    <w:p w14:paraId="1CB3F385" w14:textId="77777777" w:rsidR="0063361A" w:rsidRPr="007C1E63" w:rsidRDefault="0063361A" w:rsidP="0063361A">
      <w:pPr>
        <w:keepNext/>
        <w:keepLines/>
        <w:numPr>
          <w:ilvl w:val="0"/>
          <w:numId w:val="6"/>
        </w:numPr>
        <w:spacing w:after="98" w:line="259" w:lineRule="auto"/>
        <w:outlineLvl w:val="1"/>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Contribute through identifying/proposing local sustainable practices and ideas in accordance with our Sustainability Charter.</w:t>
      </w:r>
    </w:p>
    <w:p w14:paraId="3E9205DD" w14:textId="77777777" w:rsidR="0063361A" w:rsidRPr="007C1E63" w:rsidRDefault="0063361A" w:rsidP="0063361A">
      <w:pPr>
        <w:keepNext/>
        <w:keepLines/>
        <w:numPr>
          <w:ilvl w:val="0"/>
          <w:numId w:val="6"/>
        </w:numPr>
        <w:spacing w:after="98" w:line="259" w:lineRule="auto"/>
        <w:outlineLvl w:val="1"/>
        <w:rPr>
          <w:rFonts w:ascii="Avenir Next LT Pro" w:eastAsia="Calibri" w:hAnsi="Avenir Next LT Pro" w:cs="Arial"/>
          <w:color w:val="000000"/>
          <w:sz w:val="20"/>
          <w:szCs w:val="20"/>
        </w:rPr>
      </w:pPr>
      <w:r w:rsidRPr="007C1E63">
        <w:rPr>
          <w:rFonts w:ascii="Avenir Next LT Pro" w:eastAsia="Calibri" w:hAnsi="Avenir Next LT Pro" w:cs="Arial"/>
          <w:color w:val="000000"/>
          <w:sz w:val="20"/>
          <w:szCs w:val="20"/>
        </w:rPr>
        <w:t>Utilise our sustainability app by taking part in challenges and improving behaviours to be more sustainable.</w:t>
      </w:r>
    </w:p>
    <w:p w14:paraId="54A649ED" w14:textId="77777777" w:rsidR="007C0FE4" w:rsidRPr="007C1E63" w:rsidRDefault="007C0FE4" w:rsidP="0063361A">
      <w:pPr>
        <w:keepNext/>
        <w:keepLines/>
        <w:spacing w:after="98" w:line="259" w:lineRule="auto"/>
        <w:outlineLvl w:val="1"/>
        <w:rPr>
          <w:rFonts w:ascii="Avenir Next LT Pro" w:eastAsia="Calibri" w:hAnsi="Avenir Next LT Pro" w:cs="Arial"/>
          <w:color w:val="000000"/>
          <w:sz w:val="20"/>
          <w:szCs w:val="20"/>
        </w:rPr>
      </w:pPr>
    </w:p>
    <w:p w14:paraId="6C0B0228" w14:textId="1D3F7746" w:rsidR="007C0FE4" w:rsidRPr="007C1E63" w:rsidRDefault="002A5BB8" w:rsidP="007C0FE4">
      <w:pPr>
        <w:keepNext/>
        <w:keepLines/>
        <w:spacing w:after="98" w:line="259" w:lineRule="auto"/>
        <w:ind w:left="-5"/>
        <w:outlineLvl w:val="1"/>
        <w:rPr>
          <w:rFonts w:ascii="Avenir Next LT Pro" w:eastAsia="Calibri" w:hAnsi="Avenir Next LT Pro" w:cs="Calibri"/>
          <w:b/>
          <w:bCs/>
          <w:color w:val="7030A0"/>
          <w:sz w:val="20"/>
          <w:szCs w:val="20"/>
        </w:rPr>
      </w:pPr>
      <w:r w:rsidRPr="007C1E63">
        <w:rPr>
          <w:rFonts w:ascii="Avenir Next LT Pro" w:eastAsia="Calibri" w:hAnsi="Avenir Next LT Pro" w:cs="Calibri"/>
          <w:b/>
          <w:bCs/>
          <w:color w:val="7030A0"/>
          <w:sz w:val="20"/>
          <w:szCs w:val="20"/>
        </w:rPr>
        <w:t xml:space="preserve">The Opportunity  </w:t>
      </w:r>
    </w:p>
    <w:p w14:paraId="79BFACE2" w14:textId="77777777" w:rsidR="00B21941" w:rsidRPr="007C1E63" w:rsidRDefault="00B21941" w:rsidP="00B21941">
      <w:pPr>
        <w:spacing w:before="120" w:after="120"/>
        <w:jc w:val="both"/>
        <w:rPr>
          <w:rFonts w:ascii="Avenir Next LT Pro" w:hAnsi="Avenir Next LT Pro" w:cs="Arial"/>
          <w:sz w:val="20"/>
        </w:rPr>
      </w:pPr>
      <w:r w:rsidRPr="007C1E63">
        <w:rPr>
          <w:rFonts w:ascii="Avenir Next LT Pro" w:hAnsi="Avenir Next LT Pro" w:cs="Arial"/>
          <w:sz w:val="20"/>
        </w:rPr>
        <w:t xml:space="preserve">You are responsible for scoping, defining and presenting solutions to new and existing customers throughout the EMEA region. </w:t>
      </w:r>
    </w:p>
    <w:p w14:paraId="49584639" w14:textId="77777777" w:rsidR="00B21941" w:rsidRPr="007C1E63" w:rsidRDefault="00B21941" w:rsidP="00B21941">
      <w:pPr>
        <w:spacing w:before="120" w:after="120"/>
        <w:jc w:val="both"/>
        <w:rPr>
          <w:rFonts w:ascii="Avenir Next LT Pro" w:hAnsi="Avenir Next LT Pro" w:cs="Arial"/>
          <w:sz w:val="20"/>
        </w:rPr>
      </w:pPr>
      <w:r w:rsidRPr="007C1E63">
        <w:rPr>
          <w:rFonts w:ascii="Avenir Next LT Pro" w:hAnsi="Avenir Next LT Pro" w:cs="Arial"/>
          <w:sz w:val="20"/>
        </w:rPr>
        <w:lastRenderedPageBreak/>
        <w:t xml:space="preserve">The Client Solutions Director will work alongside the Sales Directors to lead and develop the execution strategies required to win deals. Impacting business direction by negotiating and influencing the opinions of others including senior leaders, across Gentrack and in external organisations. This will be achieved by applying your analytical mindset and judgement to respond to customers business problem statements / requirements and having a good technical understanding of Gentrack’s entire product suite to clearly articulate their respective features and benefits as part of the overall solution. </w:t>
      </w:r>
    </w:p>
    <w:p w14:paraId="14A1B73A" w14:textId="5A8AD6BE" w:rsidR="0063361A" w:rsidRPr="007C1E63" w:rsidRDefault="00B21941" w:rsidP="00B21941">
      <w:pPr>
        <w:spacing w:before="120" w:after="120"/>
        <w:jc w:val="both"/>
        <w:rPr>
          <w:rFonts w:ascii="Avenir Next LT Pro" w:hAnsi="Avenir Next LT Pro" w:cs="Arial"/>
          <w:sz w:val="20"/>
        </w:rPr>
      </w:pPr>
      <w:r w:rsidRPr="007C1E63">
        <w:rPr>
          <w:rFonts w:ascii="Avenir Next LT Pro" w:hAnsi="Avenir Next LT Pro" w:cs="Arial"/>
          <w:sz w:val="20"/>
        </w:rPr>
        <w:t>Your success is measured alongside the Sales Directors for the overall conversion of prospects into customers. The people you work with trust you and your ability to deliver solutions articulated through clean and clear presentations.</w:t>
      </w:r>
    </w:p>
    <w:p w14:paraId="3019474E" w14:textId="77777777" w:rsidR="00D00137" w:rsidRPr="007C1E63" w:rsidRDefault="00D00137" w:rsidP="00B21941">
      <w:pPr>
        <w:spacing w:before="120" w:after="120"/>
        <w:jc w:val="both"/>
        <w:rPr>
          <w:rFonts w:ascii="Avenir Next LT Pro" w:hAnsi="Avenir Next LT Pro" w:cs="Arial"/>
          <w:sz w:val="20"/>
        </w:rPr>
      </w:pPr>
    </w:p>
    <w:p w14:paraId="33E0AA7E" w14:textId="77777777" w:rsidR="002A5BB8" w:rsidRPr="007C1E63" w:rsidRDefault="002A5BB8" w:rsidP="007C0FE4">
      <w:pPr>
        <w:keepNext/>
        <w:keepLines/>
        <w:spacing w:after="98" w:line="259" w:lineRule="auto"/>
        <w:outlineLvl w:val="1"/>
        <w:rPr>
          <w:rFonts w:ascii="Avenir Next LT Pro" w:eastAsia="Calibri" w:hAnsi="Avenir Next LT Pro" w:cs="Calibri"/>
          <w:b/>
          <w:bCs/>
          <w:color w:val="7030A0"/>
          <w:sz w:val="20"/>
          <w:szCs w:val="20"/>
        </w:rPr>
      </w:pPr>
      <w:r w:rsidRPr="007C1E63">
        <w:rPr>
          <w:rFonts w:ascii="Avenir Next LT Pro" w:eastAsia="Calibri" w:hAnsi="Avenir Next LT Pro" w:cs="Calibri"/>
          <w:b/>
          <w:bCs/>
          <w:color w:val="7030A0"/>
          <w:sz w:val="20"/>
          <w:szCs w:val="20"/>
        </w:rPr>
        <w:t xml:space="preserve">The Specifics  </w:t>
      </w:r>
    </w:p>
    <w:p w14:paraId="32EE6E6E" w14:textId="40B1E5C6" w:rsidR="00B945E5" w:rsidRPr="007C1E63" w:rsidRDefault="008D5CAF" w:rsidP="008D5CAF">
      <w:pPr>
        <w:spacing w:before="120" w:after="120" w:line="259" w:lineRule="auto"/>
        <w:contextualSpacing/>
        <w:jc w:val="both"/>
        <w:rPr>
          <w:rFonts w:cstheme="minorBidi"/>
        </w:rPr>
      </w:pPr>
      <w:r w:rsidRPr="007C1E63">
        <w:rPr>
          <w:rFonts w:ascii="Avenir Next LT Pro" w:eastAsia="Calibri" w:hAnsi="Avenir Next LT Pro" w:cs="Calibri"/>
          <w:b/>
          <w:bCs/>
          <w:sz w:val="20"/>
          <w:szCs w:val="20"/>
        </w:rPr>
        <w:t>Operationally:</w:t>
      </w:r>
    </w:p>
    <w:p w14:paraId="7364C55A" w14:textId="0B3CD2D7" w:rsidR="008C51FC" w:rsidRPr="007C1E63" w:rsidRDefault="008C51FC" w:rsidP="008D5CAF">
      <w:pPr>
        <w:pStyle w:val="Default"/>
        <w:numPr>
          <w:ilvl w:val="0"/>
          <w:numId w:val="8"/>
        </w:numPr>
        <w:ind w:left="283"/>
        <w:jc w:val="both"/>
        <w:rPr>
          <w:rFonts w:ascii="Avenir Next LT Pro" w:hAnsi="Avenir Next LT Pro" w:cs="Avenir Next LT Pro"/>
          <w:sz w:val="20"/>
          <w:szCs w:val="20"/>
        </w:rPr>
      </w:pPr>
      <w:r w:rsidRPr="007C1E63">
        <w:rPr>
          <w:rFonts w:ascii="Avenir Next LT Pro" w:hAnsi="Avenir Next LT Pro" w:cs="Avenir Next LT Pro"/>
          <w:sz w:val="20"/>
          <w:szCs w:val="20"/>
        </w:rPr>
        <w:t>Be trained and skilled on G2</w:t>
      </w:r>
    </w:p>
    <w:p w14:paraId="0DED7D9F" w14:textId="77777777" w:rsidR="008C51FC" w:rsidRPr="007C1E63" w:rsidRDefault="008C51FC" w:rsidP="008C51FC">
      <w:pPr>
        <w:pStyle w:val="Default"/>
        <w:ind w:left="283"/>
        <w:jc w:val="both"/>
        <w:rPr>
          <w:rFonts w:ascii="Avenir Next LT Pro" w:hAnsi="Avenir Next LT Pro" w:cs="Avenir Next LT Pro"/>
          <w:sz w:val="20"/>
          <w:szCs w:val="20"/>
        </w:rPr>
      </w:pPr>
    </w:p>
    <w:p w14:paraId="000F4B21" w14:textId="0F19FF53" w:rsidR="00B945E5" w:rsidRPr="007C1E63" w:rsidRDefault="00B945E5" w:rsidP="008D5CAF">
      <w:pPr>
        <w:pStyle w:val="Default"/>
        <w:numPr>
          <w:ilvl w:val="0"/>
          <w:numId w:val="8"/>
        </w:numPr>
        <w:ind w:left="283"/>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Be able to articulate and “Demo” the product capabilities and functionality of the Gentrack solution. </w:t>
      </w:r>
    </w:p>
    <w:p w14:paraId="3CA0F6DF" w14:textId="77777777" w:rsidR="008D5CAF" w:rsidRPr="007C1E63" w:rsidRDefault="008D5CAF" w:rsidP="008D5CAF">
      <w:pPr>
        <w:pStyle w:val="Default"/>
        <w:ind w:left="283"/>
        <w:jc w:val="both"/>
        <w:rPr>
          <w:rFonts w:ascii="Avenir Next LT Pro" w:hAnsi="Avenir Next LT Pro" w:cs="Avenir Next LT Pro"/>
          <w:sz w:val="20"/>
          <w:szCs w:val="20"/>
        </w:rPr>
      </w:pPr>
    </w:p>
    <w:p w14:paraId="65C1EA4E" w14:textId="59F239D1" w:rsidR="00B945E5" w:rsidRPr="007C1E63" w:rsidRDefault="00B945E5" w:rsidP="008D5CAF">
      <w:pPr>
        <w:pStyle w:val="Default"/>
        <w:numPr>
          <w:ilvl w:val="0"/>
          <w:numId w:val="8"/>
        </w:numPr>
        <w:ind w:left="283"/>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To attend meetings with potential &amp; existing clients to determine technical and business requirements and ensuring that all necessary information is collated prior to producing a solution. </w:t>
      </w:r>
    </w:p>
    <w:p w14:paraId="4F75C082" w14:textId="77777777" w:rsidR="008D5CAF" w:rsidRPr="007C1E63" w:rsidRDefault="008D5CAF" w:rsidP="008D5CAF">
      <w:pPr>
        <w:pStyle w:val="Default"/>
        <w:jc w:val="both"/>
        <w:rPr>
          <w:rFonts w:ascii="Avenir Next LT Pro" w:hAnsi="Avenir Next LT Pro" w:cs="Avenir Next LT Pro"/>
          <w:sz w:val="20"/>
          <w:szCs w:val="20"/>
        </w:rPr>
      </w:pPr>
    </w:p>
    <w:p w14:paraId="5B46B0D1" w14:textId="062B8ABA" w:rsidR="00B945E5" w:rsidRPr="007C1E63" w:rsidRDefault="00B945E5" w:rsidP="008D5CAF">
      <w:pPr>
        <w:pStyle w:val="Default"/>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 Obtain and maintain strong knowledge of Gentrack’s product portfolio. </w:t>
      </w:r>
    </w:p>
    <w:p w14:paraId="57F2D891" w14:textId="77777777" w:rsidR="008D5CAF" w:rsidRPr="007C1E63" w:rsidRDefault="008D5CAF" w:rsidP="008D5CAF">
      <w:pPr>
        <w:pStyle w:val="Default"/>
        <w:jc w:val="both"/>
        <w:rPr>
          <w:rFonts w:ascii="Avenir Next LT Pro" w:hAnsi="Avenir Next LT Pro" w:cs="Avenir Next LT Pro"/>
          <w:sz w:val="20"/>
          <w:szCs w:val="20"/>
        </w:rPr>
      </w:pPr>
    </w:p>
    <w:p w14:paraId="41FA1A6B" w14:textId="73672B3E" w:rsidR="00B945E5" w:rsidRPr="007C1E63" w:rsidRDefault="00B945E5" w:rsidP="008D5CAF">
      <w:pPr>
        <w:pStyle w:val="Default"/>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 Ability to answer technical questions concerning AWS cloud and micro services architecture. </w:t>
      </w:r>
    </w:p>
    <w:p w14:paraId="18EB68B2" w14:textId="77777777" w:rsidR="008D5CAF" w:rsidRPr="007C1E63" w:rsidRDefault="008D5CAF" w:rsidP="008D5CAF">
      <w:pPr>
        <w:pStyle w:val="Default"/>
        <w:jc w:val="both"/>
        <w:rPr>
          <w:rFonts w:ascii="Avenir Next LT Pro" w:hAnsi="Avenir Next LT Pro" w:cs="Avenir Next LT Pro"/>
          <w:sz w:val="20"/>
          <w:szCs w:val="20"/>
        </w:rPr>
      </w:pPr>
    </w:p>
    <w:p w14:paraId="32D44234" w14:textId="1A6B1403" w:rsidR="00B945E5" w:rsidRPr="007C1E63" w:rsidRDefault="00B945E5" w:rsidP="008D5CAF">
      <w:pPr>
        <w:pStyle w:val="Default"/>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 Interface with the implementation / project team, articulating customer requirement, to ensure smooth transition from Sale to Delivery </w:t>
      </w:r>
    </w:p>
    <w:p w14:paraId="46A6EE74" w14:textId="77777777" w:rsidR="008D5CAF" w:rsidRPr="007C1E63" w:rsidRDefault="008D5CAF" w:rsidP="008D5CAF">
      <w:pPr>
        <w:pStyle w:val="Default"/>
        <w:jc w:val="both"/>
        <w:rPr>
          <w:rFonts w:ascii="Avenir Next LT Pro" w:hAnsi="Avenir Next LT Pro" w:cs="Avenir Next LT Pro"/>
          <w:sz w:val="20"/>
          <w:szCs w:val="20"/>
        </w:rPr>
      </w:pPr>
    </w:p>
    <w:p w14:paraId="13FC9BBC" w14:textId="1A1C3195" w:rsidR="00B945E5" w:rsidRPr="007C1E63" w:rsidRDefault="00B945E5" w:rsidP="008D5CAF">
      <w:pPr>
        <w:pStyle w:val="Default"/>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 Where needed to be able to run a bid team utilising Gentrack’s matrix management methodology </w:t>
      </w:r>
    </w:p>
    <w:p w14:paraId="3D519DDA" w14:textId="77777777" w:rsidR="008D5CAF" w:rsidRPr="007C1E63" w:rsidRDefault="008D5CAF" w:rsidP="008D5CAF">
      <w:pPr>
        <w:pStyle w:val="Default"/>
        <w:jc w:val="both"/>
        <w:rPr>
          <w:rFonts w:ascii="Avenir Next LT Pro" w:hAnsi="Avenir Next LT Pro" w:cs="Avenir Next LT Pro"/>
          <w:sz w:val="20"/>
          <w:szCs w:val="20"/>
        </w:rPr>
      </w:pPr>
    </w:p>
    <w:p w14:paraId="5CEF42C7" w14:textId="0D16C35E" w:rsidR="00B945E5" w:rsidRPr="007C1E63" w:rsidRDefault="00B945E5" w:rsidP="008D5CAF">
      <w:pPr>
        <w:pStyle w:val="Default"/>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 To structure and produce compelling sales proposals/commercial and technical documentation outlining the business benefits to clients of using Gentrack’s proposition, </w:t>
      </w:r>
    </w:p>
    <w:p w14:paraId="45B47C8B" w14:textId="77777777" w:rsidR="008D5CAF" w:rsidRPr="007C1E63" w:rsidRDefault="008D5CAF" w:rsidP="008D5CAF">
      <w:pPr>
        <w:pStyle w:val="Default"/>
        <w:jc w:val="both"/>
        <w:rPr>
          <w:rFonts w:ascii="Avenir Next LT Pro" w:hAnsi="Avenir Next LT Pro" w:cs="Avenir Next LT Pro"/>
          <w:sz w:val="20"/>
          <w:szCs w:val="20"/>
        </w:rPr>
      </w:pPr>
    </w:p>
    <w:p w14:paraId="61E1B112" w14:textId="7F219094" w:rsidR="00B945E5" w:rsidRPr="007C1E63" w:rsidRDefault="00B945E5" w:rsidP="008D5CAF">
      <w:pPr>
        <w:pStyle w:val="Default"/>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 Be able to deliver a superb demo and technical pitch to prospective customers, from IT technicians and business users to c-level executives attending meetings such as specific demo’s, workshops, conferences, and events </w:t>
      </w:r>
    </w:p>
    <w:p w14:paraId="7659B0AB" w14:textId="77777777" w:rsidR="008D5CAF" w:rsidRPr="007C1E63" w:rsidRDefault="008D5CAF" w:rsidP="008D5CAF">
      <w:pPr>
        <w:pStyle w:val="Default"/>
        <w:jc w:val="both"/>
        <w:rPr>
          <w:rFonts w:ascii="Avenir Next LT Pro" w:hAnsi="Avenir Next LT Pro" w:cs="Avenir Next LT Pro"/>
          <w:sz w:val="20"/>
          <w:szCs w:val="20"/>
        </w:rPr>
      </w:pPr>
    </w:p>
    <w:p w14:paraId="2A52E525" w14:textId="381AC739" w:rsidR="00B945E5" w:rsidRPr="007C1E63" w:rsidRDefault="00B945E5" w:rsidP="008D5CAF">
      <w:pPr>
        <w:pStyle w:val="Default"/>
        <w:jc w:val="both"/>
        <w:rPr>
          <w:rFonts w:ascii="Avenir Next LT Pro" w:hAnsi="Avenir Next LT Pro" w:cs="Avenir Next LT Pro"/>
          <w:sz w:val="20"/>
          <w:szCs w:val="20"/>
        </w:rPr>
      </w:pPr>
      <w:r w:rsidRPr="007C1E63">
        <w:rPr>
          <w:rFonts w:ascii="Avenir Next LT Pro" w:hAnsi="Avenir Next LT Pro" w:cs="Avenir Next LT Pro"/>
          <w:sz w:val="20"/>
          <w:szCs w:val="20"/>
        </w:rPr>
        <w:t xml:space="preserve">• Be a Trusted partner to our customers: </w:t>
      </w:r>
    </w:p>
    <w:p w14:paraId="4A7D9C92" w14:textId="77777777" w:rsidR="008D5CAF" w:rsidRPr="007C1E63" w:rsidRDefault="008D5CAF" w:rsidP="008D5CAF">
      <w:pPr>
        <w:pStyle w:val="Default"/>
        <w:jc w:val="both"/>
        <w:rPr>
          <w:rFonts w:ascii="Avenir Next LT Pro" w:hAnsi="Avenir Next LT Pro" w:cs="Avenir Next LT Pro"/>
          <w:sz w:val="20"/>
          <w:szCs w:val="20"/>
        </w:rPr>
      </w:pPr>
    </w:p>
    <w:p w14:paraId="492D7B9B" w14:textId="6CB3D84B" w:rsidR="00B945E5" w:rsidRDefault="00B945E5" w:rsidP="008D5CAF">
      <w:pPr>
        <w:pStyle w:val="Default"/>
        <w:jc w:val="both"/>
        <w:rPr>
          <w:rFonts w:ascii="Avenir Next LT Pro" w:hAnsi="Avenir Next LT Pro" w:cs="Avenir Next LT Pro"/>
          <w:sz w:val="20"/>
          <w:szCs w:val="20"/>
        </w:rPr>
      </w:pPr>
      <w:r w:rsidRPr="007C1E63">
        <w:rPr>
          <w:rFonts w:ascii="Avenir Next LT Pro" w:hAnsi="Avenir Next LT Pro" w:cs="Avenir Next LT Pro"/>
          <w:sz w:val="20"/>
          <w:szCs w:val="20"/>
        </w:rPr>
        <w:t>• Understand their business challenges and data/analytics, strategies and identify the best solution for them, and support them to achieve their business goals.</w:t>
      </w:r>
      <w:r>
        <w:rPr>
          <w:rFonts w:ascii="Avenir Next LT Pro" w:hAnsi="Avenir Next LT Pro" w:cs="Avenir Next LT Pro"/>
          <w:sz w:val="20"/>
          <w:szCs w:val="20"/>
        </w:rPr>
        <w:t xml:space="preserve"> </w:t>
      </w:r>
    </w:p>
    <w:p w14:paraId="7BFD9325" w14:textId="77777777" w:rsidR="00B21941" w:rsidRDefault="00B21941" w:rsidP="002A5BB8">
      <w:pPr>
        <w:spacing w:before="120" w:after="120" w:line="259" w:lineRule="auto"/>
        <w:contextualSpacing/>
        <w:jc w:val="both"/>
        <w:rPr>
          <w:rFonts w:ascii="Avenir Next LT Pro" w:eastAsia="Calibri" w:hAnsi="Avenir Next LT Pro" w:cs="Calibri"/>
          <w:b/>
          <w:bCs/>
          <w:color w:val="7030A0"/>
          <w:sz w:val="20"/>
          <w:szCs w:val="20"/>
        </w:rPr>
      </w:pPr>
    </w:p>
    <w:p w14:paraId="2946B03E" w14:textId="6A97590A" w:rsidR="002A5BB8" w:rsidRPr="00B93C45" w:rsidRDefault="00B93C45" w:rsidP="002A5BB8">
      <w:pPr>
        <w:spacing w:before="120" w:after="120" w:line="259" w:lineRule="auto"/>
        <w:contextualSpacing/>
        <w:jc w:val="both"/>
        <w:rPr>
          <w:rFonts w:ascii="Avenir Next LT Pro" w:eastAsia="Calibri" w:hAnsi="Avenir Next LT Pro" w:cs="Calibri"/>
          <w:color w:val="7030A0"/>
          <w:sz w:val="20"/>
          <w:szCs w:val="20"/>
        </w:rPr>
      </w:pPr>
      <w:r>
        <w:rPr>
          <w:rFonts w:ascii="Avenir Next LT Pro" w:eastAsia="Calibri" w:hAnsi="Avenir Next LT Pro" w:cs="Calibri"/>
          <w:b/>
          <w:bCs/>
          <w:color w:val="7030A0"/>
          <w:sz w:val="20"/>
          <w:szCs w:val="20"/>
        </w:rPr>
        <w:t xml:space="preserve">What we’re looking for </w:t>
      </w:r>
      <w:r>
        <w:rPr>
          <w:rFonts w:ascii="Avenir Next LT Pro" w:eastAsia="Calibri" w:hAnsi="Avenir Next LT Pro" w:cs="Calibri"/>
          <w:color w:val="7030A0"/>
          <w:sz w:val="20"/>
          <w:szCs w:val="20"/>
        </w:rPr>
        <w:t>(you don’t need to be a guru at all, we’re looking forward to coaching and collaborating with you):</w:t>
      </w:r>
    </w:p>
    <w:p w14:paraId="00EAC305" w14:textId="77777777" w:rsidR="002A5BB8" w:rsidRDefault="002A5BB8" w:rsidP="002A5BB8">
      <w:pPr>
        <w:shd w:val="clear" w:color="auto" w:fill="FFFFFF"/>
        <w:jc w:val="both"/>
        <w:rPr>
          <w:rFonts w:ascii="Avenir Next LT Pro" w:hAnsi="Avenir Next LT Pro"/>
          <w:color w:val="222222"/>
          <w:sz w:val="20"/>
          <w:szCs w:val="20"/>
          <w:lang w:eastAsia="en-US"/>
        </w:rPr>
      </w:pPr>
    </w:p>
    <w:p w14:paraId="70B30A88" w14:textId="77777777" w:rsidR="00B93C45" w:rsidRPr="0008418B" w:rsidRDefault="00B93C45" w:rsidP="002A5BB8">
      <w:pPr>
        <w:shd w:val="clear" w:color="auto" w:fill="FFFFFF"/>
        <w:jc w:val="both"/>
        <w:rPr>
          <w:rFonts w:ascii="Avenir Next LT Pro" w:hAnsi="Avenir Next LT Pro"/>
          <w:color w:val="222222"/>
          <w:sz w:val="20"/>
          <w:szCs w:val="20"/>
          <w:lang w:eastAsia="en-US"/>
        </w:rPr>
      </w:pPr>
    </w:p>
    <w:p w14:paraId="0418EFFA" w14:textId="77777777" w:rsidR="00B93C45" w:rsidRPr="00B93C45" w:rsidRDefault="00B93C45" w:rsidP="00B93C45">
      <w:pPr>
        <w:ind w:left="10" w:hanging="10"/>
        <w:textAlignment w:val="baseline"/>
        <w:rPr>
          <w:rFonts w:ascii="Avenir Next LT Pro" w:hAnsi="Avenir Next LT Pro" w:cs="Segoe UI"/>
          <w:b/>
          <w:bCs/>
          <w:color w:val="7030A0"/>
          <w:sz w:val="20"/>
          <w:szCs w:val="20"/>
          <w:bdr w:val="none" w:sz="0" w:space="0" w:color="auto" w:frame="1"/>
        </w:rPr>
      </w:pPr>
      <w:r w:rsidRPr="00B93C45">
        <w:rPr>
          <w:rFonts w:ascii="Avenir Next LT Pro" w:hAnsi="Avenir Next LT Pro" w:cs="Segoe UI"/>
          <w:b/>
          <w:bCs/>
          <w:color w:val="7030A0"/>
          <w:sz w:val="20"/>
          <w:szCs w:val="20"/>
          <w:bdr w:val="none" w:sz="0" w:space="0" w:color="auto" w:frame="1"/>
        </w:rPr>
        <w:t>What we offer in return:</w:t>
      </w:r>
    </w:p>
    <w:p w14:paraId="4BBB0B62" w14:textId="77777777" w:rsidR="00B93C45" w:rsidRPr="00B93C45" w:rsidRDefault="00B93C45" w:rsidP="00B93C45">
      <w:pPr>
        <w:ind w:left="10" w:hanging="10"/>
        <w:textAlignment w:val="baseline"/>
        <w:rPr>
          <w:rFonts w:ascii="Avenir Next LT Pro" w:hAnsi="Avenir Next LT Pro" w:cs="Segoe UI"/>
          <w:color w:val="7030A0"/>
          <w:sz w:val="20"/>
          <w:szCs w:val="20"/>
          <w:bdr w:val="none" w:sz="0" w:space="0" w:color="auto" w:frame="1"/>
          <w:shd w:val="clear" w:color="auto" w:fill="FFFFFF"/>
        </w:rPr>
      </w:pPr>
    </w:p>
    <w:p w14:paraId="61B085F7" w14:textId="77777777" w:rsidR="00B93C45" w:rsidRPr="00B93C45" w:rsidRDefault="00B93C45" w:rsidP="00B93C45">
      <w:pPr>
        <w:numPr>
          <w:ilvl w:val="0"/>
          <w:numId w:val="4"/>
        </w:numPr>
        <w:spacing w:after="9" w:line="249" w:lineRule="auto"/>
        <w:contextualSpacing/>
        <w:rPr>
          <w:rFonts w:ascii="Avenir Next LT Pro" w:eastAsia="Calibri" w:hAnsi="Avenir Next LT Pro" w:cs="Segoe UI"/>
          <w:color w:val="000000"/>
          <w:sz w:val="20"/>
          <w:szCs w:val="20"/>
          <w:bdr w:val="none" w:sz="0" w:space="0" w:color="auto" w:frame="1"/>
          <w:shd w:val="clear" w:color="auto" w:fill="FFFFFF"/>
          <w:lang w:val="en-US"/>
        </w:rPr>
      </w:pPr>
      <w:r w:rsidRPr="00B93C45">
        <w:rPr>
          <w:rFonts w:ascii="Avenir Next LT Pro" w:eastAsia="Calibri" w:hAnsi="Avenir Next LT Pro" w:cs="Segoe UI"/>
          <w:color w:val="000000"/>
          <w:sz w:val="20"/>
          <w:szCs w:val="20"/>
          <w:bdr w:val="none" w:sz="0" w:space="0" w:color="auto" w:frame="1"/>
          <w:shd w:val="clear" w:color="auto" w:fill="FFFFFF"/>
          <w:lang w:val="en-US"/>
        </w:rPr>
        <w:t xml:space="preserve">Personal growth – in leadership, commercial acumen and technical excellence </w:t>
      </w:r>
    </w:p>
    <w:p w14:paraId="4C104CFD" w14:textId="77777777" w:rsidR="00B93C45" w:rsidRPr="00B93C45" w:rsidRDefault="00B93C45" w:rsidP="00B93C45">
      <w:pPr>
        <w:numPr>
          <w:ilvl w:val="0"/>
          <w:numId w:val="4"/>
        </w:numPr>
        <w:spacing w:after="9" w:line="249" w:lineRule="auto"/>
        <w:contextualSpacing/>
        <w:rPr>
          <w:rFonts w:ascii="Avenir Next LT Pro" w:eastAsia="Calibri" w:hAnsi="Avenir Next LT Pro" w:cs="Segoe UI"/>
          <w:color w:val="000000"/>
          <w:sz w:val="20"/>
          <w:szCs w:val="20"/>
          <w:bdr w:val="none" w:sz="0" w:space="0" w:color="auto" w:frame="1"/>
          <w:shd w:val="clear" w:color="auto" w:fill="FFFFFF"/>
          <w:lang w:val="en-US"/>
        </w:rPr>
      </w:pPr>
      <w:r w:rsidRPr="00B93C45">
        <w:rPr>
          <w:rFonts w:ascii="Avenir Next LT Pro" w:eastAsia="Calibri" w:hAnsi="Avenir Next LT Pro" w:cs="Segoe UI"/>
          <w:color w:val="000000"/>
          <w:sz w:val="20"/>
          <w:szCs w:val="20"/>
          <w:bdr w:val="none" w:sz="0" w:space="0" w:color="auto" w:frame="1"/>
          <w:shd w:val="clear" w:color="auto" w:fill="FFFFFF"/>
          <w:lang w:val="en-US"/>
        </w:rPr>
        <w:t>To be part of a global, winning high growth organization – with a career path to match</w:t>
      </w:r>
    </w:p>
    <w:p w14:paraId="28667435" w14:textId="77777777" w:rsidR="00B93C45" w:rsidRPr="00B93C45" w:rsidRDefault="00B93C45" w:rsidP="00B93C45">
      <w:pPr>
        <w:numPr>
          <w:ilvl w:val="0"/>
          <w:numId w:val="4"/>
        </w:numPr>
        <w:spacing w:after="9" w:line="249" w:lineRule="auto"/>
        <w:contextualSpacing/>
        <w:rPr>
          <w:rFonts w:ascii="Avenir Next LT Pro" w:eastAsia="Calibri" w:hAnsi="Avenir Next LT Pro" w:cs="Segoe UI"/>
          <w:color w:val="000000"/>
          <w:sz w:val="20"/>
          <w:szCs w:val="20"/>
          <w:bdr w:val="none" w:sz="0" w:space="0" w:color="auto" w:frame="1"/>
          <w:shd w:val="clear" w:color="auto" w:fill="FFFFFF"/>
          <w:lang w:val="en-US"/>
        </w:rPr>
      </w:pPr>
      <w:r w:rsidRPr="00B93C45">
        <w:rPr>
          <w:rFonts w:ascii="Avenir Next LT Pro" w:eastAsia="Calibri" w:hAnsi="Avenir Next LT Pro" w:cs="Segoe UI"/>
          <w:color w:val="000000"/>
          <w:sz w:val="20"/>
          <w:szCs w:val="20"/>
          <w:bdr w:val="none" w:sz="0" w:space="0" w:color="auto" w:frame="1"/>
          <w:shd w:val="clear" w:color="auto" w:fill="FFFFFF"/>
          <w:lang w:val="en-US"/>
        </w:rPr>
        <w:t>A vibrant, culture full of people passionate about transformation and making a difference -with a one team, collaborative ethos.</w:t>
      </w:r>
    </w:p>
    <w:p w14:paraId="7D84D71D" w14:textId="77777777" w:rsidR="00B93C45" w:rsidRPr="00B93C45" w:rsidRDefault="00B93C45" w:rsidP="00B93C45">
      <w:pPr>
        <w:numPr>
          <w:ilvl w:val="0"/>
          <w:numId w:val="4"/>
        </w:numPr>
        <w:spacing w:after="9" w:line="249" w:lineRule="auto"/>
        <w:contextualSpacing/>
        <w:rPr>
          <w:rFonts w:ascii="Avenir Next LT Pro" w:eastAsia="Calibri" w:hAnsi="Avenir Next LT Pro" w:cs="Segoe UI"/>
          <w:color w:val="000000"/>
          <w:sz w:val="20"/>
          <w:szCs w:val="20"/>
          <w:bdr w:val="none" w:sz="0" w:space="0" w:color="auto" w:frame="1"/>
          <w:shd w:val="clear" w:color="auto" w:fill="FFFFFF"/>
          <w:lang w:val="en-US"/>
        </w:rPr>
      </w:pPr>
      <w:r w:rsidRPr="00B93C45">
        <w:rPr>
          <w:rFonts w:ascii="Avenir Next LT Pro" w:eastAsia="Calibri" w:hAnsi="Avenir Next LT Pro" w:cs="Segoe UI"/>
          <w:color w:val="000000"/>
          <w:sz w:val="20"/>
          <w:szCs w:val="20"/>
          <w:bdr w:val="none" w:sz="0" w:space="0" w:color="auto" w:frame="1"/>
          <w:shd w:val="clear" w:color="auto" w:fill="FFFFFF"/>
          <w:lang w:val="en-US"/>
        </w:rPr>
        <w:t xml:space="preserve">A competitive reward package that truly awards our top talent </w:t>
      </w:r>
    </w:p>
    <w:p w14:paraId="6C3D66C6" w14:textId="77777777" w:rsidR="00B93C45" w:rsidRPr="00B93C45" w:rsidRDefault="00B93C45" w:rsidP="00B93C45">
      <w:pPr>
        <w:numPr>
          <w:ilvl w:val="0"/>
          <w:numId w:val="4"/>
        </w:numPr>
        <w:spacing w:after="9" w:line="249" w:lineRule="auto"/>
        <w:contextualSpacing/>
        <w:rPr>
          <w:rFonts w:ascii="Avenir Next LT Pro" w:eastAsia="Calibri" w:hAnsi="Avenir Next LT Pro" w:cs="Segoe UI"/>
          <w:color w:val="000000"/>
          <w:sz w:val="20"/>
          <w:szCs w:val="20"/>
          <w:bdr w:val="none" w:sz="0" w:space="0" w:color="auto" w:frame="1"/>
          <w:shd w:val="clear" w:color="auto" w:fill="FFFFFF"/>
          <w:lang w:val="en-US"/>
        </w:rPr>
      </w:pPr>
      <w:r w:rsidRPr="00B93C45">
        <w:rPr>
          <w:rFonts w:ascii="Avenir Next LT Pro" w:eastAsia="Calibri" w:hAnsi="Avenir Next LT Pro" w:cs="Segoe UI"/>
          <w:color w:val="000000"/>
          <w:sz w:val="20"/>
          <w:szCs w:val="20"/>
          <w:bdr w:val="none" w:sz="0" w:space="0" w:color="auto" w:frame="1"/>
          <w:shd w:val="clear" w:color="auto" w:fill="FFFFFF"/>
          <w:lang w:val="en-US"/>
        </w:rPr>
        <w:t>A chance to make a true impact on society and the planet.</w:t>
      </w:r>
    </w:p>
    <w:p w14:paraId="0A9CA1DC" w14:textId="77777777" w:rsidR="00B93C45" w:rsidRPr="00B93C45" w:rsidRDefault="00B93C45" w:rsidP="00B93C45">
      <w:pPr>
        <w:ind w:left="10" w:hanging="10"/>
        <w:textAlignment w:val="baseline"/>
        <w:rPr>
          <w:rFonts w:ascii="Avenir Next LT Pro" w:hAnsi="Avenir Next LT Pro" w:cs="Segoe UI"/>
          <w:color w:val="000000"/>
          <w:sz w:val="20"/>
          <w:szCs w:val="20"/>
          <w:bdr w:val="none" w:sz="0" w:space="0" w:color="auto" w:frame="1"/>
          <w:shd w:val="clear" w:color="auto" w:fill="FFFFFF"/>
        </w:rPr>
      </w:pPr>
    </w:p>
    <w:p w14:paraId="60C26EF9" w14:textId="4AC0F1ED" w:rsidR="004065E4" w:rsidRDefault="00B93C45" w:rsidP="00D00137">
      <w:pPr>
        <w:spacing w:after="111" w:line="249" w:lineRule="auto"/>
        <w:ind w:left="-5" w:hanging="10"/>
      </w:pPr>
      <w:r w:rsidRPr="00B93C45">
        <w:rPr>
          <w:rFonts w:ascii="Avenir Next LT Pro" w:eastAsia="Calibri" w:hAnsi="Avenir Next LT Pro" w:cs="Calibri"/>
          <w:color w:val="000000"/>
          <w:sz w:val="20"/>
          <w:szCs w:val="20"/>
        </w:rPr>
        <w:lastRenderedPageBreak/>
        <w:t xml:space="preserve">Gentrack want to work with the best people, no matter their background. So, if you are passionate about learning new things and keen to join the mission, you will fit right in. </w:t>
      </w:r>
    </w:p>
    <w:sectPr w:rsidR="004065E4" w:rsidSect="00DA189A">
      <w:headerReference w:type="default" r:id="rId14"/>
      <w:footerReference w:type="default" r:id="rId15"/>
      <w:pgSz w:w="11906" w:h="16838"/>
      <w:pgMar w:top="1438" w:right="1133" w:bottom="1258" w:left="1134"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08671" w14:textId="77777777" w:rsidR="00113907" w:rsidRDefault="00113907">
      <w:r>
        <w:separator/>
      </w:r>
    </w:p>
  </w:endnote>
  <w:endnote w:type="continuationSeparator" w:id="0">
    <w:p w14:paraId="5099C19D" w14:textId="77777777" w:rsidR="00113907" w:rsidRDefault="0011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LT Pro Light">
    <w:panose1 w:val="020B0304020202020204"/>
    <w:charset w:val="4D"/>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D4AC9" w14:textId="0B545829" w:rsidR="002A5BB8" w:rsidRPr="00D161BC" w:rsidRDefault="002A5BB8" w:rsidP="00D161BC">
    <w:pPr>
      <w:pStyle w:val="Footer"/>
      <w:rPr>
        <w:sz w:val="16"/>
        <w:szCs w:val="16"/>
      </w:rPr>
    </w:pPr>
    <w:r w:rsidRPr="00D161BC">
      <w:rPr>
        <w:color w:val="808080"/>
        <w:sz w:val="16"/>
        <w:szCs w:val="16"/>
      </w:rPr>
      <w:tab/>
      <w:t xml:space="preserve">Page </w:t>
    </w:r>
    <w:r w:rsidRPr="00D161BC">
      <w:rPr>
        <w:bCs/>
        <w:color w:val="808080"/>
        <w:sz w:val="16"/>
        <w:szCs w:val="16"/>
      </w:rPr>
      <w:fldChar w:fldCharType="begin"/>
    </w:r>
    <w:r w:rsidRPr="00D161BC">
      <w:rPr>
        <w:bCs/>
        <w:color w:val="808080"/>
        <w:sz w:val="16"/>
        <w:szCs w:val="16"/>
      </w:rPr>
      <w:instrText xml:space="preserve"> PAGE  \* Arabic  \* MERGEFORMAT </w:instrText>
    </w:r>
    <w:r w:rsidRPr="00D161BC">
      <w:rPr>
        <w:bCs/>
        <w:color w:val="808080"/>
        <w:sz w:val="16"/>
        <w:szCs w:val="16"/>
      </w:rPr>
      <w:fldChar w:fldCharType="separate"/>
    </w:r>
    <w:r w:rsidRPr="00D161BC">
      <w:rPr>
        <w:bCs/>
        <w:color w:val="808080"/>
        <w:sz w:val="16"/>
        <w:szCs w:val="16"/>
      </w:rPr>
      <w:t>8</w:t>
    </w:r>
    <w:r w:rsidRPr="00D161BC">
      <w:rPr>
        <w:bCs/>
        <w:color w:val="808080"/>
        <w:sz w:val="16"/>
        <w:szCs w:val="16"/>
      </w:rPr>
      <w:fldChar w:fldCharType="end"/>
    </w:r>
    <w:r w:rsidRPr="00D161BC">
      <w:rPr>
        <w:color w:val="808080"/>
        <w:sz w:val="16"/>
        <w:szCs w:val="16"/>
      </w:rPr>
      <w:t xml:space="preserve"> of </w:t>
    </w:r>
    <w:r w:rsidRPr="00D161BC">
      <w:rPr>
        <w:bCs/>
        <w:color w:val="808080"/>
        <w:sz w:val="16"/>
        <w:szCs w:val="16"/>
      </w:rPr>
      <w:fldChar w:fldCharType="begin"/>
    </w:r>
    <w:r w:rsidRPr="00D161BC">
      <w:rPr>
        <w:bCs/>
        <w:color w:val="808080"/>
        <w:sz w:val="16"/>
        <w:szCs w:val="16"/>
      </w:rPr>
      <w:instrText xml:space="preserve"> NUMPAGES  \* Arabic  \* MERGEFORMAT </w:instrText>
    </w:r>
    <w:r w:rsidRPr="00D161BC">
      <w:rPr>
        <w:bCs/>
        <w:color w:val="808080"/>
        <w:sz w:val="16"/>
        <w:szCs w:val="16"/>
      </w:rPr>
      <w:fldChar w:fldCharType="separate"/>
    </w:r>
    <w:r w:rsidRPr="00D161BC">
      <w:rPr>
        <w:bCs/>
        <w:color w:val="808080"/>
        <w:sz w:val="16"/>
        <w:szCs w:val="16"/>
      </w:rPr>
      <w:t>11</w:t>
    </w:r>
    <w:r w:rsidRPr="00D161BC">
      <w:rPr>
        <w:bCs/>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B00B" w14:textId="77777777" w:rsidR="00113907" w:rsidRDefault="00113907">
      <w:r>
        <w:separator/>
      </w:r>
    </w:p>
  </w:footnote>
  <w:footnote w:type="continuationSeparator" w:id="0">
    <w:p w14:paraId="6BA7E3B8" w14:textId="77777777" w:rsidR="00113907" w:rsidRDefault="0011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734E" w14:textId="77777777" w:rsidR="002A5BB8" w:rsidRDefault="002A5BB8" w:rsidP="008D0B0E">
    <w:pPr>
      <w:pStyle w:val="Header"/>
      <w:jc w:val="right"/>
    </w:pPr>
    <w:r w:rsidRPr="008370A9">
      <w:rPr>
        <w:noProof/>
        <w:color w:val="E7E6E6" w:themeColor="background2"/>
      </w:rPr>
      <w:drawing>
        <wp:anchor distT="0" distB="0" distL="114300" distR="114300" simplePos="0" relativeHeight="251659264" behindDoc="1" locked="0" layoutInCell="1" allowOverlap="1" wp14:anchorId="36A22612" wp14:editId="059B4E78">
          <wp:simplePos x="0" y="0"/>
          <wp:positionH relativeFrom="margin">
            <wp:align>right</wp:align>
          </wp:positionH>
          <wp:positionV relativeFrom="paragraph">
            <wp:posOffset>-165100</wp:posOffset>
          </wp:positionV>
          <wp:extent cx="1672590" cy="405513"/>
          <wp:effectExtent l="0" t="0" r="381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2590" cy="4055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E5E0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7334A"/>
    <w:multiLevelType w:val="multilevel"/>
    <w:tmpl w:val="CCB0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00D5B"/>
    <w:multiLevelType w:val="hybridMultilevel"/>
    <w:tmpl w:val="D29086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3E75E1"/>
    <w:multiLevelType w:val="hybridMultilevel"/>
    <w:tmpl w:val="26FCE064"/>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55670BEE"/>
    <w:multiLevelType w:val="hybridMultilevel"/>
    <w:tmpl w:val="E5602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7720F8"/>
    <w:multiLevelType w:val="multilevel"/>
    <w:tmpl w:val="0C2EC27E"/>
    <w:lvl w:ilvl="0">
      <w:start w:val="1"/>
      <w:numFmt w:val="bullet"/>
      <w:lvlText w:val=""/>
      <w:lvlJc w:val="left"/>
      <w:pPr>
        <w:tabs>
          <w:tab w:val="num" w:pos="480"/>
        </w:tabs>
        <w:ind w:left="480" w:hanging="360"/>
      </w:pPr>
      <w:rPr>
        <w:rFonts w:ascii="Symbol" w:hAnsi="Symbol" w:hint="default"/>
        <w:sz w:val="20"/>
      </w:rPr>
    </w:lvl>
    <w:lvl w:ilvl="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6" w15:restartNumberingAfterBreak="0">
    <w:nsid w:val="71CC0184"/>
    <w:multiLevelType w:val="hybridMultilevel"/>
    <w:tmpl w:val="AC54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F626F"/>
    <w:multiLevelType w:val="hybridMultilevel"/>
    <w:tmpl w:val="E708B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3346995">
    <w:abstractNumId w:val="4"/>
  </w:num>
  <w:num w:numId="2" w16cid:durableId="312413611">
    <w:abstractNumId w:val="2"/>
  </w:num>
  <w:num w:numId="3" w16cid:durableId="1096248086">
    <w:abstractNumId w:val="3"/>
  </w:num>
  <w:num w:numId="4" w16cid:durableId="1506742371">
    <w:abstractNumId w:val="5"/>
  </w:num>
  <w:num w:numId="5" w16cid:durableId="926496259">
    <w:abstractNumId w:val="7"/>
  </w:num>
  <w:num w:numId="6" w16cid:durableId="1036389903">
    <w:abstractNumId w:val="1"/>
  </w:num>
  <w:num w:numId="7" w16cid:durableId="633950505">
    <w:abstractNumId w:val="0"/>
  </w:num>
  <w:num w:numId="8" w16cid:durableId="1018390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AA"/>
    <w:rsid w:val="00043D97"/>
    <w:rsid w:val="000A6896"/>
    <w:rsid w:val="000A7F87"/>
    <w:rsid w:val="00113907"/>
    <w:rsid w:val="00161CC1"/>
    <w:rsid w:val="00253B52"/>
    <w:rsid w:val="002707AA"/>
    <w:rsid w:val="00283B52"/>
    <w:rsid w:val="002A5BB8"/>
    <w:rsid w:val="004065E4"/>
    <w:rsid w:val="00466336"/>
    <w:rsid w:val="00482AE3"/>
    <w:rsid w:val="005751B2"/>
    <w:rsid w:val="005F01EE"/>
    <w:rsid w:val="0063361A"/>
    <w:rsid w:val="00681B8E"/>
    <w:rsid w:val="00790C06"/>
    <w:rsid w:val="007B6644"/>
    <w:rsid w:val="007C0FE4"/>
    <w:rsid w:val="007C1E63"/>
    <w:rsid w:val="008C51FC"/>
    <w:rsid w:val="008D5CAF"/>
    <w:rsid w:val="00915C6E"/>
    <w:rsid w:val="00927EE5"/>
    <w:rsid w:val="00932D14"/>
    <w:rsid w:val="00934456"/>
    <w:rsid w:val="00996561"/>
    <w:rsid w:val="00A1601B"/>
    <w:rsid w:val="00A55316"/>
    <w:rsid w:val="00A63A95"/>
    <w:rsid w:val="00AB3D43"/>
    <w:rsid w:val="00AD0AE1"/>
    <w:rsid w:val="00AD429B"/>
    <w:rsid w:val="00B21941"/>
    <w:rsid w:val="00B93C45"/>
    <w:rsid w:val="00B945E5"/>
    <w:rsid w:val="00D00137"/>
    <w:rsid w:val="00DB5AAB"/>
    <w:rsid w:val="00DE7D66"/>
    <w:rsid w:val="00E973C4"/>
    <w:rsid w:val="00EA10E1"/>
    <w:rsid w:val="00EA2963"/>
    <w:rsid w:val="00EE235D"/>
    <w:rsid w:val="00FF1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DC4F"/>
  <w15:chartTrackingRefBased/>
  <w15:docId w15:val="{917738CA-FBB9-466D-BD3A-2A990DB9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5BB8"/>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rsid w:val="002A5BB8"/>
    <w:rPr>
      <w:rFonts w:ascii="Times New Roman" w:eastAsia="Times New Roman" w:hAnsi="Times New Roman" w:cs="Times New Roman"/>
      <w:sz w:val="20"/>
      <w:szCs w:val="20"/>
    </w:rPr>
  </w:style>
  <w:style w:type="paragraph" w:styleId="Footer">
    <w:name w:val="footer"/>
    <w:basedOn w:val="Normal"/>
    <w:link w:val="FooterChar"/>
    <w:uiPriority w:val="99"/>
    <w:rsid w:val="002A5BB8"/>
    <w:pPr>
      <w:tabs>
        <w:tab w:val="center" w:pos="4153"/>
        <w:tab w:val="right" w:pos="8306"/>
      </w:tabs>
    </w:pPr>
  </w:style>
  <w:style w:type="character" w:customStyle="1" w:styleId="FooterChar">
    <w:name w:val="Footer Char"/>
    <w:basedOn w:val="DefaultParagraphFont"/>
    <w:link w:val="Footer"/>
    <w:uiPriority w:val="99"/>
    <w:rsid w:val="002A5BB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5BB8"/>
    <w:pPr>
      <w:ind w:left="720"/>
    </w:pPr>
  </w:style>
  <w:style w:type="character" w:customStyle="1" w:styleId="normaltextrun">
    <w:name w:val="normaltextrun"/>
    <w:basedOn w:val="DefaultParagraphFont"/>
    <w:rsid w:val="00EE235D"/>
  </w:style>
  <w:style w:type="character" w:customStyle="1" w:styleId="eop">
    <w:name w:val="eop"/>
    <w:basedOn w:val="DefaultParagraphFont"/>
    <w:rsid w:val="00EE235D"/>
  </w:style>
  <w:style w:type="paragraph" w:customStyle="1" w:styleId="paragraph">
    <w:name w:val="paragraph"/>
    <w:basedOn w:val="Normal"/>
    <w:rsid w:val="00EE235D"/>
    <w:pPr>
      <w:spacing w:before="100" w:beforeAutospacing="1" w:after="100" w:afterAutospacing="1"/>
    </w:pPr>
  </w:style>
  <w:style w:type="paragraph" w:customStyle="1" w:styleId="Default">
    <w:name w:val="Default"/>
    <w:rsid w:val="00B945E5"/>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5730">
      <w:bodyDiv w:val="1"/>
      <w:marLeft w:val="0"/>
      <w:marRight w:val="0"/>
      <w:marTop w:val="0"/>
      <w:marBottom w:val="0"/>
      <w:divBdr>
        <w:top w:val="none" w:sz="0" w:space="0" w:color="auto"/>
        <w:left w:val="none" w:sz="0" w:space="0" w:color="auto"/>
        <w:bottom w:val="none" w:sz="0" w:space="0" w:color="auto"/>
        <w:right w:val="none" w:sz="0" w:space="0" w:color="auto"/>
      </w:divBdr>
    </w:div>
    <w:div w:id="7733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b9fcb9-7919-4637-9de8-a1823a7d3f39" xsi:nil="true"/>
    <lcf76f155ced4ddcb4097134ff3c332f xmlns="a7e222db-5f64-40b3-94de-47932232fc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6875C54346548B3F71E78F3A35242" ma:contentTypeVersion="18" ma:contentTypeDescription="Create a new document." ma:contentTypeScope="" ma:versionID="f3559d08ed8a155a0c50fb65d6c86a8a">
  <xsd:schema xmlns:xsd="http://www.w3.org/2001/XMLSchema" xmlns:xs="http://www.w3.org/2001/XMLSchema" xmlns:p="http://schemas.microsoft.com/office/2006/metadata/properties" xmlns:ns2="a7e222db-5f64-40b3-94de-47932232fc22" xmlns:ns3="802d15ae-2f23-4e43-9d09-39df0a07eed9" xmlns:ns4="36b9fcb9-7919-4637-9de8-a1823a7d3f39" targetNamespace="http://schemas.microsoft.com/office/2006/metadata/properties" ma:root="true" ma:fieldsID="64d1283f9290fcf79d83444289cdb5e5" ns2:_="" ns3:_="" ns4:_="">
    <xsd:import namespace="a7e222db-5f64-40b3-94de-47932232fc22"/>
    <xsd:import namespace="802d15ae-2f23-4e43-9d09-39df0a07eed9"/>
    <xsd:import namespace="36b9fcb9-7919-4637-9de8-a1823a7d3f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222db-5f64-40b3-94de-47932232f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1b95dd-06cd-4b16-9275-2b6004bca6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2d15ae-2f23-4e43-9d09-39df0a07ee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b9fcb9-7919-4637-9de8-a1823a7d3f3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06dafd-af75-455c-ba1b-f90149b6e94c}" ma:internalName="TaxCatchAll" ma:showField="CatchAllData" ma:web="802d15ae-2f23-4e43-9d09-39df0a07e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1B0FE-A755-41C5-9C86-FD580F8AF4F9}">
  <ds:schemaRefs>
    <ds:schemaRef ds:uri="http://schemas.microsoft.com/office/2006/metadata/properties"/>
    <ds:schemaRef ds:uri="http://schemas.microsoft.com/office/infopath/2007/PartnerControls"/>
    <ds:schemaRef ds:uri="36b9fcb9-7919-4637-9de8-a1823a7d3f39"/>
    <ds:schemaRef ds:uri="a7e222db-5f64-40b3-94de-47932232fc22"/>
  </ds:schemaRefs>
</ds:datastoreItem>
</file>

<file path=customXml/itemProps2.xml><?xml version="1.0" encoding="utf-8"?>
<ds:datastoreItem xmlns:ds="http://schemas.openxmlformats.org/officeDocument/2006/customXml" ds:itemID="{CD937CDF-16A2-4B73-A8BC-3CBADCE18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222db-5f64-40b3-94de-47932232fc22"/>
    <ds:schemaRef ds:uri="802d15ae-2f23-4e43-9d09-39df0a07eed9"/>
    <ds:schemaRef ds:uri="36b9fcb9-7919-4637-9de8-a1823a7d3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90893-4F71-4D4B-90B5-E7CFD55B3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Buts</dc:creator>
  <cp:keywords/>
  <dc:description/>
  <cp:lastModifiedBy>Tim Hearon</cp:lastModifiedBy>
  <cp:revision>2</cp:revision>
  <dcterms:created xsi:type="dcterms:W3CDTF">2025-01-14T06:27:00Z</dcterms:created>
  <dcterms:modified xsi:type="dcterms:W3CDTF">2025-01-14T06:27:00Z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0x0101004786875C54346548B3F71E78F3A35242</vt:lpwstr>
  </property>
  <property fmtid="{D5CDD505-2E9C-101B-9397-08002B2CF9AE}" pid="3" name="MediaServiceImageTags">
    <vt:lpwstr/>
  </property>
</Properties>
</file>